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52B2" w14:textId="56894BE8" w:rsidR="005461F4" w:rsidRPr="00004FB2" w:rsidRDefault="00D652CF" w:rsidP="00004FB2">
      <w:pPr>
        <w:pStyle w:val="NoSpacing"/>
        <w:rPr>
          <w:b/>
          <w:bCs/>
          <w:color w:val="00B0F0"/>
          <w:sz w:val="32"/>
          <w:szCs w:val="32"/>
        </w:rPr>
      </w:pPr>
      <w:r w:rsidRPr="00004FB2">
        <w:rPr>
          <w:b/>
          <w:bCs/>
          <w:noProof/>
          <w:color w:val="00B0F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A7ED65" wp14:editId="730B6E6E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542415" cy="1779905"/>
            <wp:effectExtent l="228600" t="228600" r="229235" b="220345"/>
            <wp:wrapSquare wrapText="bothSides"/>
            <wp:docPr id="1" name="Picture 1" descr="A picture containing person, wall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indoor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779905"/>
                    </a:xfrm>
                    <a:prstGeom prst="rect">
                      <a:avLst/>
                    </a:prstGeom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  <w:r w:rsidR="00004FB2" w:rsidRPr="00004FB2">
        <w:rPr>
          <w:b/>
          <w:bCs/>
          <w:color w:val="00B0F0"/>
          <w:sz w:val="32"/>
          <w:szCs w:val="32"/>
        </w:rPr>
        <w:t>RATP Dev Management of OUT</w:t>
      </w:r>
      <w:r w:rsidRPr="00004FB2">
        <w:rPr>
          <w:b/>
          <w:bCs/>
          <w:color w:val="00B0F0"/>
          <w:sz w:val="32"/>
          <w:szCs w:val="32"/>
        </w:rPr>
        <w:t xml:space="preserve"> </w:t>
      </w:r>
    </w:p>
    <w:p w14:paraId="0B5B9389" w14:textId="39A89EC0" w:rsidR="005461F4" w:rsidRPr="00D652CF" w:rsidRDefault="00D652CF">
      <w:pPr>
        <w:rPr>
          <w:b/>
          <w:bCs/>
          <w:color w:val="00B0F0"/>
          <w:sz w:val="32"/>
          <w:szCs w:val="32"/>
        </w:rPr>
      </w:pPr>
      <w:r w:rsidRPr="00D652CF">
        <w:rPr>
          <w:b/>
          <w:bCs/>
          <w:color w:val="00B0F0"/>
          <w:sz w:val="32"/>
          <w:szCs w:val="32"/>
        </w:rPr>
        <w:t>Donna Zampella, General Manager</w:t>
      </w:r>
    </w:p>
    <w:p w14:paraId="3F224939" w14:textId="5887A67C" w:rsidR="007418CA" w:rsidRDefault="00D652CF" w:rsidP="00B9542F">
      <w:r>
        <w:t>M</w:t>
      </w:r>
      <w:r w:rsidR="00F96F0E">
        <w:t>ore than 20 years of</w:t>
      </w:r>
      <w:r w:rsidR="00BE415F">
        <w:t xml:space="preserve"> </w:t>
      </w:r>
      <w:r w:rsidR="00F96F0E">
        <w:t>experience</w:t>
      </w:r>
      <w:r w:rsidR="00AC2ADC">
        <w:t>,</w:t>
      </w:r>
      <w:r w:rsidR="00F96F0E">
        <w:t xml:space="preserve"> </w:t>
      </w:r>
      <w:r w:rsidR="004C7996">
        <w:t xml:space="preserve">General Manager </w:t>
      </w:r>
      <w:r w:rsidR="00F96F0E">
        <w:t>Donna Zampella</w:t>
      </w:r>
      <w:r w:rsidR="004C7996">
        <w:t xml:space="preserve"> </w:t>
      </w:r>
      <w:r w:rsidR="00F96F0E">
        <w:t xml:space="preserve">is </w:t>
      </w:r>
      <w:r w:rsidR="007418CA">
        <w:t xml:space="preserve">an exceptional </w:t>
      </w:r>
      <w:r w:rsidR="00215D67">
        <w:t xml:space="preserve">member of RATP Dev’s management team. </w:t>
      </w:r>
      <w:r w:rsidR="00E40BBB">
        <w:t xml:space="preserve">Since December 2018, Donna has managed the Oxford University Transit </w:t>
      </w:r>
      <w:r w:rsidR="00977105">
        <w:t xml:space="preserve">(OUT) </w:t>
      </w:r>
      <w:r w:rsidR="00E40BBB">
        <w:t>in Oxford, Mississippi</w:t>
      </w:r>
      <w:r w:rsidR="002D1B7E">
        <w:t xml:space="preserve">, which encompasses services for </w:t>
      </w:r>
      <w:r w:rsidR="00977105">
        <w:t>the City of Oxford, as well as the University of Mississippi.</w:t>
      </w:r>
      <w:r w:rsidR="001A0316">
        <w:t xml:space="preserve">  With a ridership exceeding 1</w:t>
      </w:r>
      <w:r w:rsidR="004A34B3">
        <w:t xml:space="preserve"> million passengers</w:t>
      </w:r>
      <w:r w:rsidR="001A0316">
        <w:t xml:space="preserve"> annual</w:t>
      </w:r>
      <w:r w:rsidR="004A34B3">
        <w:t xml:space="preserve">ly, OUT is the most utilized transit system in Mississippi. </w:t>
      </w:r>
    </w:p>
    <w:p w14:paraId="1994D403" w14:textId="2C7A4266" w:rsidR="00F96F0E" w:rsidRDefault="003A7AF0" w:rsidP="003A7AF0">
      <w:r>
        <w:t xml:space="preserve">Since becoming </w:t>
      </w:r>
      <w:r w:rsidR="00FC6002">
        <w:t>General Manager, Donna and her team have worked in coordination with OUT to support</w:t>
      </w:r>
      <w:r w:rsidR="00404A94">
        <w:t xml:space="preserve">, develop, and enhance several areas of service, including: </w:t>
      </w:r>
      <w:r w:rsidR="00BE415F">
        <w:t xml:space="preserve"> </w:t>
      </w:r>
    </w:p>
    <w:p w14:paraId="42A7124C" w14:textId="35AB08D1" w:rsidR="00437521" w:rsidRDefault="00071736" w:rsidP="00437521">
      <w:pPr>
        <w:pStyle w:val="ListParagraph"/>
        <w:numPr>
          <w:ilvl w:val="0"/>
          <w:numId w:val="1"/>
        </w:numPr>
      </w:pPr>
      <w:r>
        <w:t>Manag</w:t>
      </w:r>
      <w:r w:rsidR="00877022">
        <w:t xml:space="preserve">ing </w:t>
      </w:r>
      <w:r>
        <w:t>the</w:t>
      </w:r>
      <w:r w:rsidR="005461F4">
        <w:t xml:space="preserve"> </w:t>
      </w:r>
      <w:r w:rsidR="00246D19">
        <w:t>1.3-million-dollar</w:t>
      </w:r>
      <w:r w:rsidR="00437521">
        <w:t xml:space="preserve"> facility renovation beg</w:t>
      </w:r>
      <w:r w:rsidR="00A16376">
        <w:t>inning</w:t>
      </w:r>
      <w:r w:rsidR="00437521">
        <w:t xml:space="preserve"> January 2020</w:t>
      </w:r>
      <w:r w:rsidR="005461F4">
        <w:t xml:space="preserve"> and completed</w:t>
      </w:r>
      <w:r w:rsidR="00437521">
        <w:t xml:space="preserve"> September 2020</w:t>
      </w:r>
      <w:r w:rsidR="005461F4">
        <w:t>,</w:t>
      </w:r>
      <w:r w:rsidR="00437521">
        <w:t xml:space="preserve"> on-time and within budget.</w:t>
      </w:r>
    </w:p>
    <w:p w14:paraId="1345E73E" w14:textId="51D41B05" w:rsidR="00437521" w:rsidRDefault="00850A00" w:rsidP="00437521">
      <w:pPr>
        <w:pStyle w:val="ListParagraph"/>
        <w:numPr>
          <w:ilvl w:val="0"/>
          <w:numId w:val="1"/>
        </w:numPr>
      </w:pPr>
      <w:r>
        <w:t>Procur</w:t>
      </w:r>
      <w:r w:rsidR="00877022">
        <w:t>ing</w:t>
      </w:r>
      <w:r w:rsidR="00071736">
        <w:t xml:space="preserve"> eight (</w:t>
      </w:r>
      <w:r>
        <w:t>8</w:t>
      </w:r>
      <w:r w:rsidR="00071736">
        <w:t>)</w:t>
      </w:r>
      <w:r>
        <w:t xml:space="preserve"> 30’ Low Floor Heavy Duty Buses and </w:t>
      </w:r>
      <w:r w:rsidR="00071736">
        <w:t>two (</w:t>
      </w:r>
      <w:r>
        <w:t>2</w:t>
      </w:r>
      <w:r w:rsidR="00071736">
        <w:t>)</w:t>
      </w:r>
      <w:r>
        <w:t xml:space="preserve"> Vans</w:t>
      </w:r>
      <w:r w:rsidR="00246D19">
        <w:t>.</w:t>
      </w:r>
    </w:p>
    <w:p w14:paraId="5A09CACE" w14:textId="6C35B2C5" w:rsidR="00850A00" w:rsidRDefault="00850A00" w:rsidP="00437521">
      <w:pPr>
        <w:pStyle w:val="ListParagraph"/>
        <w:numPr>
          <w:ilvl w:val="0"/>
          <w:numId w:val="1"/>
        </w:numPr>
      </w:pPr>
      <w:r>
        <w:t>Creat</w:t>
      </w:r>
      <w:r w:rsidR="00071736">
        <w:t>in</w:t>
      </w:r>
      <w:r w:rsidR="00877022">
        <w:t xml:space="preserve">g </w:t>
      </w:r>
      <w:r w:rsidR="001A1659">
        <w:t>an</w:t>
      </w:r>
      <w:r w:rsidR="00580ACB">
        <w:t xml:space="preserve"> extensive</w:t>
      </w:r>
      <w:r>
        <w:t xml:space="preserve"> safety program for new hires and existing employees</w:t>
      </w:r>
      <w:r w:rsidR="00246D19">
        <w:t>.</w:t>
      </w:r>
    </w:p>
    <w:p w14:paraId="15BB7A27" w14:textId="1B14A62B" w:rsidR="00850A00" w:rsidRDefault="00877022" w:rsidP="00437521">
      <w:pPr>
        <w:pStyle w:val="ListParagraph"/>
        <w:numPr>
          <w:ilvl w:val="0"/>
          <w:numId w:val="1"/>
        </w:numPr>
      </w:pPr>
      <w:r>
        <w:t xml:space="preserve">Installing </w:t>
      </w:r>
      <w:r w:rsidR="00850A00">
        <w:t>safety barriers in all transit bus</w:t>
      </w:r>
      <w:r w:rsidR="005461F4">
        <w:t>es</w:t>
      </w:r>
      <w:r w:rsidR="00850A00">
        <w:t xml:space="preserve"> </w:t>
      </w:r>
      <w:r w:rsidR="003551E7">
        <w:t xml:space="preserve">between </w:t>
      </w:r>
      <w:r w:rsidR="00850A00">
        <w:t>each seat for added protection during the pandemic</w:t>
      </w:r>
      <w:r w:rsidR="00246D19">
        <w:t>.</w:t>
      </w:r>
    </w:p>
    <w:p w14:paraId="3A5C1D2F" w14:textId="1567D4DE" w:rsidR="00850A00" w:rsidRDefault="00850A00" w:rsidP="00437521">
      <w:pPr>
        <w:pStyle w:val="ListParagraph"/>
        <w:numPr>
          <w:ilvl w:val="0"/>
          <w:numId w:val="1"/>
        </w:numPr>
      </w:pPr>
      <w:r>
        <w:t>Rework</w:t>
      </w:r>
      <w:r w:rsidR="00877022">
        <w:t>ing</w:t>
      </w:r>
      <w:r>
        <w:t xml:space="preserve"> and add</w:t>
      </w:r>
      <w:r w:rsidR="00877022">
        <w:t>ing</w:t>
      </w:r>
      <w:r>
        <w:t xml:space="preserve"> routes to incorporate the Affordable Housing </w:t>
      </w:r>
      <w:r w:rsidR="00246D19">
        <w:t>neighborhood</w:t>
      </w:r>
      <w:r w:rsidR="003551E7">
        <w:t>s</w:t>
      </w:r>
      <w:r w:rsidR="00246D19">
        <w:t xml:space="preserve"> and the annexed area within the city</w:t>
      </w:r>
      <w:r w:rsidR="003551E7">
        <w:t xml:space="preserve"> limits</w:t>
      </w:r>
      <w:r w:rsidR="00246D19">
        <w:t>.</w:t>
      </w:r>
    </w:p>
    <w:p w14:paraId="0787A0BB" w14:textId="7D9FE6CE" w:rsidR="00246D19" w:rsidRDefault="00246D19" w:rsidP="00437521">
      <w:pPr>
        <w:pStyle w:val="ListParagraph"/>
        <w:numPr>
          <w:ilvl w:val="0"/>
          <w:numId w:val="1"/>
        </w:numPr>
      </w:pPr>
      <w:r>
        <w:t>Design</w:t>
      </w:r>
      <w:r w:rsidR="00877022">
        <w:t>ing</w:t>
      </w:r>
      <w:r>
        <w:t xml:space="preserve"> new bus stop signs for clear visibility of public transit.</w:t>
      </w:r>
    </w:p>
    <w:p w14:paraId="70D69E11" w14:textId="78C6745C" w:rsidR="00246D19" w:rsidRDefault="00246D19" w:rsidP="00437521">
      <w:pPr>
        <w:pStyle w:val="ListParagraph"/>
        <w:numPr>
          <w:ilvl w:val="0"/>
          <w:numId w:val="1"/>
        </w:numPr>
      </w:pPr>
      <w:r>
        <w:t>Assist</w:t>
      </w:r>
      <w:r w:rsidR="00877022">
        <w:t>ing</w:t>
      </w:r>
      <w:r>
        <w:t xml:space="preserve"> with obtaining the new Downtown Parking Garage Shelter.</w:t>
      </w:r>
    </w:p>
    <w:p w14:paraId="325248FD" w14:textId="05210A73" w:rsidR="00196590" w:rsidRDefault="00196590" w:rsidP="00437521">
      <w:pPr>
        <w:pStyle w:val="ListParagraph"/>
        <w:numPr>
          <w:ilvl w:val="0"/>
          <w:numId w:val="1"/>
        </w:numPr>
      </w:pPr>
      <w:r>
        <w:t>Replacing the GPS/Passenger Counter System to a reliable</w:t>
      </w:r>
      <w:r w:rsidR="00D82E51">
        <w:t>,</w:t>
      </w:r>
      <w:r>
        <w:t xml:space="preserve"> useable system.</w:t>
      </w:r>
    </w:p>
    <w:p w14:paraId="2FF4021B" w14:textId="4B1A18B8" w:rsidR="00196590" w:rsidRDefault="00196590" w:rsidP="00437521">
      <w:pPr>
        <w:pStyle w:val="ListParagraph"/>
        <w:numPr>
          <w:ilvl w:val="0"/>
          <w:numId w:val="1"/>
        </w:numPr>
      </w:pPr>
      <w:r>
        <w:t>Manag</w:t>
      </w:r>
      <w:r w:rsidR="00D82E51">
        <w:t>ing</w:t>
      </w:r>
      <w:r>
        <w:t xml:space="preserve"> 65 employees with an annual budget of over 5 million dollars with 34 transit vehicles.</w:t>
      </w:r>
    </w:p>
    <w:p w14:paraId="6BC60F87" w14:textId="0A6B42A6" w:rsidR="00196590" w:rsidRDefault="00D82E51" w:rsidP="00437521">
      <w:pPr>
        <w:pStyle w:val="ListParagraph"/>
        <w:numPr>
          <w:ilvl w:val="0"/>
          <w:numId w:val="1"/>
        </w:numPr>
      </w:pPr>
      <w:r>
        <w:t>Continuing the trend of increasing ri</w:t>
      </w:r>
      <w:r w:rsidR="00196590">
        <w:t>dership each year</w:t>
      </w:r>
      <w:r w:rsidR="00C13E50">
        <w:t>,</w:t>
      </w:r>
      <w:r w:rsidR="00196590">
        <w:t xml:space="preserve"> prior to the pandemic</w:t>
      </w:r>
      <w:r w:rsidR="00C13E50">
        <w:t>,</w:t>
      </w:r>
      <w:r w:rsidR="00196590">
        <w:t xml:space="preserve"> reaching over 1.</w:t>
      </w:r>
      <w:r w:rsidR="003A4A8B">
        <w:t>2</w:t>
      </w:r>
      <w:r w:rsidR="00196590">
        <w:t xml:space="preserve"> million passengers in </w:t>
      </w:r>
      <w:r w:rsidR="003A4A8B">
        <w:t>2019.</w:t>
      </w:r>
    </w:p>
    <w:p w14:paraId="76910F6E" w14:textId="146B7403" w:rsidR="00E46E42" w:rsidRDefault="00E46E42" w:rsidP="00437521">
      <w:pPr>
        <w:pStyle w:val="ListParagraph"/>
        <w:numPr>
          <w:ilvl w:val="0"/>
          <w:numId w:val="1"/>
        </w:numPr>
      </w:pPr>
      <w:r>
        <w:t>Increasing</w:t>
      </w:r>
      <w:r w:rsidRPr="00E46E42">
        <w:t xml:space="preserve"> </w:t>
      </w:r>
      <w:r>
        <w:t xml:space="preserve">marketing and transit awareness to achieve a ridership growth of </w:t>
      </w:r>
      <w:r w:rsidR="003A4A8B">
        <w:t>20% i</w:t>
      </w:r>
      <w:r w:rsidR="00424E8D">
        <w:t>n 20</w:t>
      </w:r>
      <w:r w:rsidR="003A4A8B">
        <w:t>19</w:t>
      </w:r>
      <w:r w:rsidR="00424E8D">
        <w:t>.</w:t>
      </w:r>
    </w:p>
    <w:p w14:paraId="1A08FF1B" w14:textId="794F2C5C" w:rsidR="00405C4E" w:rsidRDefault="00D82297" w:rsidP="00437521">
      <w:pPr>
        <w:pStyle w:val="ListParagraph"/>
        <w:numPr>
          <w:ilvl w:val="0"/>
          <w:numId w:val="1"/>
        </w:numPr>
      </w:pPr>
      <w:r>
        <w:t>Developing and implementing safety awareness and policies within all aspects of Oxford University Transit, in coordination with the</w:t>
      </w:r>
      <w:r w:rsidR="00405C4E">
        <w:t xml:space="preserve"> RATP Dev </w:t>
      </w:r>
      <w:r>
        <w:t xml:space="preserve">corporate and regional </w:t>
      </w:r>
      <w:r w:rsidR="00405C4E">
        <w:t xml:space="preserve">safety team </w:t>
      </w:r>
    </w:p>
    <w:p w14:paraId="632259D9" w14:textId="3C95D7B9" w:rsidR="00D652CF" w:rsidRDefault="00193A3B" w:rsidP="00D652CF">
      <w:pPr>
        <w:pStyle w:val="ListParagraph"/>
        <w:numPr>
          <w:ilvl w:val="0"/>
          <w:numId w:val="1"/>
        </w:numPr>
      </w:pPr>
      <w:r>
        <w:t>Visit</w:t>
      </w:r>
      <w:r w:rsidR="00D82297">
        <w:t xml:space="preserve">ing </w:t>
      </w:r>
      <w:r>
        <w:t xml:space="preserve">several locations </w:t>
      </w:r>
      <w:r w:rsidR="00CF5E42">
        <w:t xml:space="preserve">to </w:t>
      </w:r>
      <w:r w:rsidR="008069A2">
        <w:t>enhance understanding and</w:t>
      </w:r>
      <w:r w:rsidR="00CF5E42">
        <w:t xml:space="preserve"> </w:t>
      </w:r>
      <w:r w:rsidR="008069A2">
        <w:t xml:space="preserve">incorporation of </w:t>
      </w:r>
      <w:r w:rsidR="00E91D90">
        <w:t>fuel-efficient</w:t>
      </w:r>
      <w:r w:rsidR="00CF5E42">
        <w:t xml:space="preserve"> </w:t>
      </w:r>
      <w:r w:rsidR="00D50663">
        <w:t>vehicles</w:t>
      </w:r>
    </w:p>
    <w:p w14:paraId="22DB6B42" w14:textId="37DDB445" w:rsidR="007E24D6" w:rsidRDefault="007E24D6" w:rsidP="00D652CF">
      <w:pPr>
        <w:pStyle w:val="ListParagraph"/>
        <w:numPr>
          <w:ilvl w:val="0"/>
          <w:numId w:val="1"/>
        </w:numPr>
      </w:pPr>
      <w:r>
        <w:t xml:space="preserve">Prior to becoming the General Manager for Oxford University Transit, </w:t>
      </w:r>
      <w:r w:rsidR="00D710C0">
        <w:t>Donna</w:t>
      </w:r>
      <w:r>
        <w:t xml:space="preserve"> was the Office Manager for Oxford University Transit</w:t>
      </w:r>
      <w:r w:rsidR="00874390">
        <w:t xml:space="preserve">, providing her with additional expertise on the nuances of transit within the </w:t>
      </w:r>
      <w:r w:rsidR="00D121FC">
        <w:t>city</w:t>
      </w:r>
      <w:r>
        <w:t>. While in th</w:t>
      </w:r>
      <w:r w:rsidR="00874390">
        <w:t>is</w:t>
      </w:r>
      <w:r>
        <w:t xml:space="preserve"> </w:t>
      </w:r>
      <w:r w:rsidR="006426CC">
        <w:t>role, Donna</w:t>
      </w:r>
      <w:r>
        <w:t>:</w:t>
      </w:r>
    </w:p>
    <w:p w14:paraId="3E276AAA" w14:textId="08F66984" w:rsidR="00C22D9C" w:rsidRDefault="00D652CF" w:rsidP="00D652CF">
      <w:pPr>
        <w:pStyle w:val="ListParagraph"/>
        <w:ind w:left="765"/>
      </w:pPr>
      <w:r>
        <w:t>-E</w:t>
      </w:r>
      <w:r w:rsidR="002257C9">
        <w:t>nhanced</w:t>
      </w:r>
      <w:r w:rsidR="007E24D6">
        <w:t xml:space="preserve"> employee time management procedures through </w:t>
      </w:r>
      <w:r w:rsidR="00C22D9C">
        <w:t xml:space="preserve">implementing the </w:t>
      </w:r>
      <w:r w:rsidR="007E24D6">
        <w:t xml:space="preserve">payroll software </w:t>
      </w:r>
      <w:proofErr w:type="spellStart"/>
      <w:r w:rsidR="007E24D6">
        <w:t>PayCom</w:t>
      </w:r>
      <w:proofErr w:type="spellEnd"/>
      <w:r w:rsidR="000C51B5">
        <w:t xml:space="preserve">. This </w:t>
      </w:r>
      <w:r w:rsidR="00C22D9C">
        <w:t>allowed for the automation of payroll calculations</w:t>
      </w:r>
    </w:p>
    <w:p w14:paraId="001C99A2" w14:textId="703AA9B8" w:rsidR="007E24D6" w:rsidRDefault="00D652CF" w:rsidP="00D652CF">
      <w:pPr>
        <w:pStyle w:val="ListParagraph"/>
        <w:ind w:left="765"/>
      </w:pPr>
      <w:r>
        <w:t>-</w:t>
      </w:r>
      <w:r w:rsidR="002257C9">
        <w:t>Developed</w:t>
      </w:r>
      <w:r w:rsidR="007E24D6">
        <w:t xml:space="preserve"> a </w:t>
      </w:r>
      <w:r w:rsidR="00D430C6">
        <w:t xml:space="preserve">standardized </w:t>
      </w:r>
      <w:r w:rsidR="007E24D6">
        <w:t xml:space="preserve">filing system </w:t>
      </w:r>
      <w:r w:rsidR="002257C9">
        <w:t xml:space="preserve">for </w:t>
      </w:r>
      <w:r w:rsidR="007E24D6">
        <w:t>important documents</w:t>
      </w:r>
      <w:r w:rsidR="00B66AB3">
        <w:t xml:space="preserve">. This created a system in which documents were more </w:t>
      </w:r>
      <w:r w:rsidR="007E24D6">
        <w:t>easily accessible</w:t>
      </w:r>
      <w:r w:rsidR="0030549F">
        <w:t xml:space="preserve"> to support audits and </w:t>
      </w:r>
      <w:r w:rsidR="007E24D6">
        <w:t>annual review</w:t>
      </w:r>
      <w:r w:rsidR="0030549F">
        <w:t>s</w:t>
      </w:r>
      <w:r w:rsidR="007E24D6">
        <w:t xml:space="preserve"> </w:t>
      </w:r>
      <w:r w:rsidR="0030549F">
        <w:t>by the</w:t>
      </w:r>
      <w:r w:rsidR="007E24D6">
        <w:t xml:space="preserve"> Mississippi Department of Transportation.  </w:t>
      </w:r>
    </w:p>
    <w:p w14:paraId="643E8B81" w14:textId="158DDD99" w:rsidR="007E24D6" w:rsidRDefault="00D652CF" w:rsidP="00D652CF">
      <w:pPr>
        <w:pStyle w:val="ListParagraph"/>
        <w:ind w:left="765"/>
      </w:pPr>
      <w:r>
        <w:t>-</w:t>
      </w:r>
      <w:r w:rsidR="00F93711">
        <w:t>Updated policies and</w:t>
      </w:r>
      <w:r w:rsidR="007E24D6">
        <w:t xml:space="preserve"> procedures</w:t>
      </w:r>
      <w:r w:rsidR="00F93711">
        <w:t xml:space="preserve"> and computerized documents that were </w:t>
      </w:r>
      <w:r w:rsidR="00DD4EBF">
        <w:t>previously</w:t>
      </w:r>
      <w:r w:rsidR="007E24D6">
        <w:t xml:space="preserve"> completed by hand</w:t>
      </w:r>
      <w:r w:rsidR="00F93711">
        <w:t>.</w:t>
      </w:r>
    </w:p>
    <w:p w14:paraId="4E7AC1C9" w14:textId="03951D1D" w:rsidR="007E24D6" w:rsidRDefault="00D652CF" w:rsidP="00D652CF">
      <w:pPr>
        <w:pStyle w:val="ListParagraph"/>
        <w:ind w:left="765"/>
      </w:pPr>
      <w:r>
        <w:t>-</w:t>
      </w:r>
      <w:r w:rsidR="007E24D6">
        <w:t>Worked closely with staff in completing required reporting, budgeting, grant submission.</w:t>
      </w:r>
    </w:p>
    <w:p w14:paraId="5DA4701E" w14:textId="3895CE7C" w:rsidR="007E0142" w:rsidRDefault="00C66BB9" w:rsidP="00C13E50">
      <w:r>
        <w:lastRenderedPageBreak/>
        <w:t xml:space="preserve">Beyond her work with OUT, </w:t>
      </w:r>
      <w:r w:rsidR="00F93711">
        <w:t>Donna</w:t>
      </w:r>
      <w:r w:rsidR="00C13E50">
        <w:t xml:space="preserve">, is also an active member </w:t>
      </w:r>
      <w:r>
        <w:t xml:space="preserve">in the transit industry, and the community. She is a member </w:t>
      </w:r>
      <w:r w:rsidR="00C13E50">
        <w:t>of the Mississippi Public Transit Association (MPTA), Community Transportation Association of America (CTAA</w:t>
      </w:r>
      <w:r w:rsidR="00F95209">
        <w:t>), Regional</w:t>
      </w:r>
      <w:r w:rsidR="00C13E50">
        <w:t xml:space="preserve"> Leader</w:t>
      </w:r>
      <w:r w:rsidR="007E0142">
        <w:t>,</w:t>
      </w:r>
      <w:r w:rsidR="00C13E50">
        <w:t xml:space="preserve"> </w:t>
      </w:r>
      <w:r w:rsidR="006A4A6F">
        <w:t xml:space="preserve">for the </w:t>
      </w:r>
      <w:r w:rsidR="00C13E50">
        <w:t xml:space="preserve">Northeast Mississippi Region, and a </w:t>
      </w:r>
      <w:r w:rsidR="003B5D18">
        <w:t>chairman</w:t>
      </w:r>
      <w:r w:rsidR="00C13E50">
        <w:t xml:space="preserve"> r the City of Oxford Affordable Housing</w:t>
      </w:r>
      <w:r w:rsidR="007E0142">
        <w:t xml:space="preserve"> Committee. </w:t>
      </w:r>
      <w:r w:rsidR="00424E8D">
        <w:t>Additionally</w:t>
      </w:r>
      <w:r>
        <w:t>, sh</w:t>
      </w:r>
      <w:r w:rsidR="007E0142">
        <w:t xml:space="preserve">e </w:t>
      </w:r>
      <w:r w:rsidR="00B735BD">
        <w:t xml:space="preserve">was presented the Outstanding Staff Member Award from the Mississippi Department of Transportation, </w:t>
      </w:r>
      <w:r w:rsidR="003A4A8B">
        <w:t>201 D</w:t>
      </w:r>
      <w:r w:rsidR="00424E8D">
        <w:t xml:space="preserve">onna has also been </w:t>
      </w:r>
      <w:r w:rsidR="00B735BD">
        <w:t>r</w:t>
      </w:r>
      <w:r w:rsidR="007E0142">
        <w:t xml:space="preserve">ecognized </w:t>
      </w:r>
      <w:r>
        <w:t>by</w:t>
      </w:r>
      <w:r w:rsidR="007E0142">
        <w:t xml:space="preserve"> RATP Dev</w:t>
      </w:r>
      <w:r w:rsidR="00424E8D">
        <w:t>,</w:t>
      </w:r>
      <w:r w:rsidR="007E0142">
        <w:t xml:space="preserve"> USA for numerous</w:t>
      </w:r>
      <w:r w:rsidR="00424E8D">
        <w:t xml:space="preserve"> safety re</w:t>
      </w:r>
      <w:r w:rsidR="007E0142">
        <w:t>cognitions</w:t>
      </w:r>
      <w:r w:rsidR="00424E8D">
        <w:t xml:space="preserve"> for the operation of </w:t>
      </w:r>
      <w:r w:rsidR="003A4A8B">
        <w:t>OUT and</w:t>
      </w:r>
      <w:r w:rsidR="00B735BD">
        <w:t xml:space="preserve"> </w:t>
      </w:r>
      <w:r w:rsidR="00F03CD8">
        <w:t>was a spokeswoman</w:t>
      </w:r>
      <w:r w:rsidR="007E0142">
        <w:t xml:space="preserve"> at </w:t>
      </w:r>
      <w:r w:rsidR="00F03CD8">
        <w:t>RATP Dev’s</w:t>
      </w:r>
      <w:r w:rsidR="007E0142">
        <w:t xml:space="preserve"> Women in </w:t>
      </w:r>
      <w:r w:rsidR="00F95209">
        <w:t>Leadership Meeting</w:t>
      </w:r>
      <w:r w:rsidR="00F03CD8">
        <w:t xml:space="preserve"> in 20</w:t>
      </w:r>
      <w:r w:rsidR="00647C69">
        <w:t>19</w:t>
      </w:r>
      <w:r w:rsidR="007E0142">
        <w:t>.</w:t>
      </w:r>
    </w:p>
    <w:p w14:paraId="74D4D239" w14:textId="4ADC3114" w:rsidR="0024651D" w:rsidRDefault="00F03CD8">
      <w:r>
        <w:t xml:space="preserve">Donna is </w:t>
      </w:r>
      <w:r w:rsidR="003551E7">
        <w:t xml:space="preserve">dedicated </w:t>
      </w:r>
      <w:r w:rsidR="00F85871">
        <w:t>in</w:t>
      </w:r>
      <w:r w:rsidR="00E0076A">
        <w:t xml:space="preserve"> </w:t>
      </w:r>
      <w:r w:rsidR="000A498B">
        <w:t xml:space="preserve">her role as General Manager </w:t>
      </w:r>
      <w:r w:rsidR="00662BC2">
        <w:t xml:space="preserve">and will </w:t>
      </w:r>
      <w:r w:rsidR="00E0076A">
        <w:t>continu</w:t>
      </w:r>
      <w:r w:rsidR="00AC2ADC">
        <w:t>e</w:t>
      </w:r>
      <w:r w:rsidR="00E0076A">
        <w:t xml:space="preserve"> to </w:t>
      </w:r>
      <w:r w:rsidR="00662BC2">
        <w:t xml:space="preserve">partner with OUT </w:t>
      </w:r>
      <w:r w:rsidR="00AC2ADC">
        <w:t xml:space="preserve">to </w:t>
      </w:r>
      <w:r w:rsidR="00E0076A">
        <w:t xml:space="preserve">expand and </w:t>
      </w:r>
      <w:r w:rsidR="00662BC2">
        <w:t>enhance the system</w:t>
      </w:r>
      <w:r w:rsidR="00E0076A">
        <w:t xml:space="preserve"> through safety, equ</w:t>
      </w:r>
      <w:r w:rsidR="00F85871">
        <w:t>ity, and sustainability</w:t>
      </w:r>
      <w:r>
        <w:t xml:space="preserve"> – c</w:t>
      </w:r>
      <w:r w:rsidR="00F85871">
        <w:t>onnecting individuals and families to opportunities, as well as our community, our economy, and our environment.</w:t>
      </w:r>
      <w:r w:rsidR="00E0076A">
        <w:t xml:space="preserve"> </w:t>
      </w:r>
    </w:p>
    <w:p w14:paraId="7C8B37F5" w14:textId="77777777" w:rsidR="00193A3B" w:rsidRDefault="00193A3B"/>
    <w:sectPr w:rsidR="0019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579"/>
    <w:multiLevelType w:val="hybridMultilevel"/>
    <w:tmpl w:val="083A09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BE4B00"/>
    <w:multiLevelType w:val="hybridMultilevel"/>
    <w:tmpl w:val="130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4359"/>
    <w:multiLevelType w:val="hybridMultilevel"/>
    <w:tmpl w:val="C5F8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14017">
    <w:abstractNumId w:val="2"/>
  </w:num>
  <w:num w:numId="2" w16cid:durableId="1915510291">
    <w:abstractNumId w:val="1"/>
  </w:num>
  <w:num w:numId="3" w16cid:durableId="136651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0E"/>
    <w:rsid w:val="00004FB2"/>
    <w:rsid w:val="00015AB2"/>
    <w:rsid w:val="00020343"/>
    <w:rsid w:val="00071736"/>
    <w:rsid w:val="000A498B"/>
    <w:rsid w:val="000C51B5"/>
    <w:rsid w:val="00193A3B"/>
    <w:rsid w:val="00196590"/>
    <w:rsid w:val="001A0316"/>
    <w:rsid w:val="001A1659"/>
    <w:rsid w:val="00215D67"/>
    <w:rsid w:val="002257C9"/>
    <w:rsid w:val="0024275F"/>
    <w:rsid w:val="0024651D"/>
    <w:rsid w:val="00246D19"/>
    <w:rsid w:val="002D1B7E"/>
    <w:rsid w:val="0030549F"/>
    <w:rsid w:val="0031104D"/>
    <w:rsid w:val="003551E7"/>
    <w:rsid w:val="00394009"/>
    <w:rsid w:val="003A4A8B"/>
    <w:rsid w:val="003A7AF0"/>
    <w:rsid w:val="003B5D18"/>
    <w:rsid w:val="00404A94"/>
    <w:rsid w:val="00405C4E"/>
    <w:rsid w:val="00424E8D"/>
    <w:rsid w:val="00437521"/>
    <w:rsid w:val="004A2E19"/>
    <w:rsid w:val="004A34B3"/>
    <w:rsid w:val="004C7996"/>
    <w:rsid w:val="004D6A61"/>
    <w:rsid w:val="005461F4"/>
    <w:rsid w:val="00580ACB"/>
    <w:rsid w:val="005D3F95"/>
    <w:rsid w:val="006426CC"/>
    <w:rsid w:val="00647C69"/>
    <w:rsid w:val="00662BC2"/>
    <w:rsid w:val="006A4A6F"/>
    <w:rsid w:val="007418CA"/>
    <w:rsid w:val="007E0142"/>
    <w:rsid w:val="007E24D6"/>
    <w:rsid w:val="008069A2"/>
    <w:rsid w:val="00850A00"/>
    <w:rsid w:val="008670FD"/>
    <w:rsid w:val="00874390"/>
    <w:rsid w:val="00877022"/>
    <w:rsid w:val="00893867"/>
    <w:rsid w:val="008C2868"/>
    <w:rsid w:val="00927904"/>
    <w:rsid w:val="00977105"/>
    <w:rsid w:val="009C65A5"/>
    <w:rsid w:val="00A16376"/>
    <w:rsid w:val="00A634EE"/>
    <w:rsid w:val="00A86515"/>
    <w:rsid w:val="00AC2ADC"/>
    <w:rsid w:val="00AE0B07"/>
    <w:rsid w:val="00B66AB3"/>
    <w:rsid w:val="00B735BD"/>
    <w:rsid w:val="00B9542F"/>
    <w:rsid w:val="00BE415F"/>
    <w:rsid w:val="00C13E50"/>
    <w:rsid w:val="00C22D9C"/>
    <w:rsid w:val="00C66BB9"/>
    <w:rsid w:val="00CF5E42"/>
    <w:rsid w:val="00D121FC"/>
    <w:rsid w:val="00D430C6"/>
    <w:rsid w:val="00D50663"/>
    <w:rsid w:val="00D652CF"/>
    <w:rsid w:val="00D710C0"/>
    <w:rsid w:val="00D82297"/>
    <w:rsid w:val="00D82E51"/>
    <w:rsid w:val="00DD4EBF"/>
    <w:rsid w:val="00E0076A"/>
    <w:rsid w:val="00E40BBB"/>
    <w:rsid w:val="00E46E42"/>
    <w:rsid w:val="00E91D90"/>
    <w:rsid w:val="00E9200C"/>
    <w:rsid w:val="00F03CD8"/>
    <w:rsid w:val="00F85871"/>
    <w:rsid w:val="00F93711"/>
    <w:rsid w:val="00F95209"/>
    <w:rsid w:val="00F96F0E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125F"/>
  <w15:chartTrackingRefBased/>
  <w15:docId w15:val="{5EEC23A5-0AA2-4E03-9F18-ACAC652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21"/>
    <w:pPr>
      <w:ind w:left="720"/>
      <w:contextualSpacing/>
    </w:pPr>
  </w:style>
  <w:style w:type="paragraph" w:styleId="NoSpacing">
    <w:name w:val="No Spacing"/>
    <w:uiPriority w:val="1"/>
    <w:qFormat/>
    <w:rsid w:val="005461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6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Oxford-University Transit</dc:creator>
  <cp:keywords/>
  <dc:description/>
  <cp:lastModifiedBy>Oxford-University Transit</cp:lastModifiedBy>
  <cp:revision>6</cp:revision>
  <cp:lastPrinted>2022-01-25T22:26:00Z</cp:lastPrinted>
  <dcterms:created xsi:type="dcterms:W3CDTF">2022-02-23T19:35:00Z</dcterms:created>
  <dcterms:modified xsi:type="dcterms:W3CDTF">2022-08-05T18:34:00Z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47177-7042-437d-aa6f-31fd7962b727_Enabled">
    <vt:lpwstr>true</vt:lpwstr>
  </property>
  <property fmtid="{D5CDD505-2E9C-101B-9397-08002B2CF9AE}" pid="3" name="MSIP_Label_8ec47177-7042-437d-aa6f-31fd7962b727_SetDate">
    <vt:lpwstr>2022-02-23T14:03:54Z</vt:lpwstr>
  </property>
  <property fmtid="{D5CDD505-2E9C-101B-9397-08002B2CF9AE}" pid="4" name="MSIP_Label_8ec47177-7042-437d-aa6f-31fd7962b727_Method">
    <vt:lpwstr>Standard</vt:lpwstr>
  </property>
  <property fmtid="{D5CDD505-2E9C-101B-9397-08002B2CF9AE}" pid="5" name="MSIP_Label_8ec47177-7042-437d-aa6f-31fd7962b727_Name">
    <vt:lpwstr>Limited Sharing</vt:lpwstr>
  </property>
  <property fmtid="{D5CDD505-2E9C-101B-9397-08002B2CF9AE}" pid="6" name="MSIP_Label_8ec47177-7042-437d-aa6f-31fd7962b727_SiteId">
    <vt:lpwstr>b87cc266-09c4-40cc-8dfa-c92e08bf9cb4</vt:lpwstr>
  </property>
  <property fmtid="{D5CDD505-2E9C-101B-9397-08002B2CF9AE}" pid="7" name="MSIP_Label_8ec47177-7042-437d-aa6f-31fd7962b727_ActionId">
    <vt:lpwstr>c472f8e2-ba4b-46b7-a2d7-30ff15c7c91a</vt:lpwstr>
  </property>
  <property fmtid="{D5CDD505-2E9C-101B-9397-08002B2CF9AE}" pid="8" name="MSIP_Label_8ec47177-7042-437d-aa6f-31fd7962b727_ContentBits">
    <vt:lpwstr>2</vt:lpwstr>
  </property>
</Properties>
</file>